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09E7" w:rsidRPr="00F6496A" w:rsidRDefault="00F6496A" w:rsidP="006C09E7">
      <w:pPr>
        <w:spacing w:before="100" w:beforeAutospacing="1" w:after="100" w:afterAutospacing="1" w:line="240" w:lineRule="auto"/>
        <w:jc w:val="center"/>
        <w:rPr>
          <w:rFonts w:ascii="Times New Roman" w:eastAsia="Times New Roman" w:hAnsi="Times New Roman" w:cs="Times New Roman"/>
          <w:sz w:val="28"/>
          <w:szCs w:val="28"/>
          <w:lang w:eastAsia="pl-PL"/>
        </w:rPr>
      </w:pPr>
      <w:r w:rsidRPr="00F6496A">
        <w:rPr>
          <w:rFonts w:ascii="Times New Roman" w:eastAsia="Times New Roman" w:hAnsi="Times New Roman" w:cs="Times New Roman"/>
          <w:b/>
          <w:bCs/>
          <w:sz w:val="28"/>
          <w:szCs w:val="28"/>
          <w:lang w:eastAsia="pl-PL"/>
        </w:rPr>
        <w:t>Deklaracja</w:t>
      </w:r>
      <w:r w:rsidR="006C09E7" w:rsidRPr="00F6496A">
        <w:rPr>
          <w:rFonts w:ascii="Times New Roman" w:eastAsia="Times New Roman" w:hAnsi="Times New Roman" w:cs="Times New Roman"/>
          <w:b/>
          <w:bCs/>
          <w:sz w:val="28"/>
          <w:szCs w:val="28"/>
          <w:lang w:eastAsia="pl-PL"/>
        </w:rPr>
        <w:t xml:space="preserve"> dostępności</w:t>
      </w:r>
      <w:r>
        <w:rPr>
          <w:rFonts w:ascii="Times New Roman" w:eastAsia="Times New Roman" w:hAnsi="Times New Roman" w:cs="Times New Roman"/>
          <w:b/>
          <w:bCs/>
          <w:sz w:val="28"/>
          <w:szCs w:val="28"/>
          <w:lang w:eastAsia="pl-PL"/>
        </w:rPr>
        <w:t xml:space="preserve"> - 2026</w:t>
      </w:r>
    </w:p>
    <w:p w:rsidR="006C09E7" w:rsidRPr="006C09E7" w:rsidRDefault="006C09E7" w:rsidP="00F6496A">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                        Zespół Szkół Ponadpodstawowych im. Józefa Marcińca w Koźminie Wielkopolskim zobowiązuje się zapewnić dostępność swoich stron internetowych: https://</w:t>
      </w:r>
      <w:hyperlink r:id="rId5" w:history="1">
        <w:r w:rsidRPr="006C09E7">
          <w:rPr>
            <w:rFonts w:ascii="Times New Roman" w:eastAsia="Times New Roman" w:hAnsi="Times New Roman" w:cs="Times New Roman"/>
            <w:color w:val="0000FF"/>
            <w:sz w:val="24"/>
            <w:szCs w:val="24"/>
            <w:u w:val="single"/>
            <w:lang w:eastAsia="pl-PL"/>
          </w:rPr>
          <w:t>www.zspkozmin.pl</w:t>
        </w:r>
      </w:hyperlink>
      <w:r w:rsidRPr="006C09E7">
        <w:rPr>
          <w:rFonts w:ascii="Times New Roman" w:eastAsia="Times New Roman" w:hAnsi="Times New Roman" w:cs="Times New Roman"/>
          <w:b/>
          <w:bCs/>
          <w:sz w:val="24"/>
          <w:szCs w:val="24"/>
          <w:lang w:eastAsia="pl-PL"/>
        </w:rPr>
        <w:t>  </w:t>
      </w:r>
      <w:r w:rsidRPr="006C09E7">
        <w:rPr>
          <w:rFonts w:ascii="Times New Roman" w:eastAsia="Times New Roman" w:hAnsi="Times New Roman" w:cs="Times New Roman"/>
          <w:sz w:val="24"/>
          <w:szCs w:val="24"/>
          <w:lang w:eastAsia="pl-PL"/>
        </w:rPr>
        <w:t>oraz   https://pl-pl.faceboo</w:t>
      </w:r>
      <w:r w:rsidR="00F6496A">
        <w:rPr>
          <w:rFonts w:ascii="Times New Roman" w:eastAsia="Times New Roman" w:hAnsi="Times New Roman" w:cs="Times New Roman"/>
          <w:sz w:val="24"/>
          <w:szCs w:val="24"/>
          <w:lang w:eastAsia="pl-PL"/>
        </w:rPr>
        <w:t xml:space="preserve">k.com/zspkozmin zgodnie  </w:t>
      </w:r>
      <w:r w:rsidRPr="006C09E7">
        <w:rPr>
          <w:rFonts w:ascii="Times New Roman" w:eastAsia="Times New Roman" w:hAnsi="Times New Roman" w:cs="Times New Roman"/>
          <w:sz w:val="24"/>
          <w:szCs w:val="24"/>
          <w:lang w:eastAsia="pl-PL"/>
        </w:rPr>
        <w:t xml:space="preserve">z Ustawą </w:t>
      </w:r>
      <w:r w:rsidR="00F6496A">
        <w:rPr>
          <w:rFonts w:ascii="Times New Roman" w:eastAsia="Times New Roman" w:hAnsi="Times New Roman" w:cs="Times New Roman"/>
          <w:sz w:val="24"/>
          <w:szCs w:val="24"/>
          <w:lang w:eastAsia="pl-PL"/>
        </w:rPr>
        <w:t xml:space="preserve">                   </w:t>
      </w:r>
      <w:r w:rsidRPr="006C09E7">
        <w:rPr>
          <w:rFonts w:ascii="Times New Roman" w:eastAsia="Times New Roman" w:hAnsi="Times New Roman" w:cs="Times New Roman"/>
          <w:sz w:val="24"/>
          <w:szCs w:val="24"/>
          <w:lang w:eastAsia="pl-PL"/>
        </w:rPr>
        <w:t>z dnia 4 kwietnia 2019r.  o dostępności cyfrowej stron internetowych i aplikacji mobilnych podmiotów publicznych  (Dz. U. 2019r. poz. 848) oraz Decyzją wykonawczą Komisji (UE) 2018/1523z dnia 11 października 2018 r. ustanawiającą wzór oświadczenia w sprawie dostępności zgodnie z dyrektywą Parlamentu Europejskiego i Rady (UE) 2016/2102 w sprawie dostępności stron internetowych i mobilnych aplikacji organów sektora publicznego.</w:t>
      </w:r>
    </w:p>
    <w:p w:rsidR="006C09E7" w:rsidRPr="006C09E7" w:rsidRDefault="00F6496A" w:rsidP="00F6496A">
      <w:pPr>
        <w:spacing w:before="100" w:beforeAutospacing="1" w:after="100" w:afterAutospacing="1"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1. </w:t>
      </w:r>
      <w:r w:rsidR="006C09E7" w:rsidRPr="006C09E7">
        <w:rPr>
          <w:rFonts w:ascii="Times New Roman" w:eastAsia="Times New Roman" w:hAnsi="Times New Roman" w:cs="Times New Roman"/>
          <w:sz w:val="24"/>
          <w:szCs w:val="24"/>
          <w:lang w:eastAsia="pl-PL"/>
        </w:rPr>
        <w:t>Publikacja strony: https://www.zspkozmin.pl  - 2015.09.02</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2. Publikacja strony: https://pl-pl.facebook.com/zspkozmin – 2013.04.16</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3.  Data ostatniej i</w:t>
      </w:r>
      <w:r w:rsidR="00F6496A">
        <w:rPr>
          <w:rFonts w:ascii="Times New Roman" w:eastAsia="Times New Roman" w:hAnsi="Times New Roman" w:cs="Times New Roman"/>
          <w:sz w:val="24"/>
          <w:szCs w:val="24"/>
          <w:lang w:eastAsia="pl-PL"/>
        </w:rPr>
        <w:t>stotnej aktualizacji stron: 2026.03.31</w:t>
      </w:r>
    </w:p>
    <w:p w:rsidR="00307AE9" w:rsidRPr="00307AE9" w:rsidRDefault="00307AE9" w:rsidP="00307AE9">
      <w:pPr>
        <w:spacing w:before="100" w:beforeAutospacing="1" w:after="100" w:afterAutospacing="1"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Ad.1 S</w:t>
      </w:r>
      <w:r w:rsidRPr="00307AE9">
        <w:rPr>
          <w:rFonts w:ascii="Times New Roman" w:eastAsia="Times New Roman" w:hAnsi="Times New Roman" w:cs="Times New Roman"/>
          <w:sz w:val="24"/>
          <w:szCs w:val="24"/>
          <w:lang w:eastAsia="pl-PL"/>
        </w:rPr>
        <w:t>trona internetowa</w:t>
      </w:r>
      <w:r w:rsidRPr="00307AE9">
        <w:t xml:space="preserve"> </w:t>
      </w:r>
      <w:hyperlink r:id="rId6" w:history="1">
        <w:r w:rsidRPr="004167A4">
          <w:rPr>
            <w:rStyle w:val="Hipercze"/>
            <w:rFonts w:ascii="Times New Roman" w:eastAsia="Times New Roman" w:hAnsi="Times New Roman" w:cs="Times New Roman"/>
            <w:sz w:val="24"/>
            <w:szCs w:val="24"/>
            <w:lang w:eastAsia="pl-PL"/>
          </w:rPr>
          <w:t>https://www.zspkozmin.pl</w:t>
        </w:r>
      </w:hyperlink>
      <w:r>
        <w:rPr>
          <w:rFonts w:ascii="Times New Roman" w:eastAsia="Times New Roman" w:hAnsi="Times New Roman" w:cs="Times New Roman"/>
          <w:sz w:val="24"/>
          <w:szCs w:val="24"/>
          <w:lang w:eastAsia="pl-PL"/>
        </w:rPr>
        <w:t xml:space="preserve">, </w:t>
      </w:r>
      <w:r w:rsidRPr="00307AE9">
        <w:rPr>
          <w:rFonts w:ascii="Times New Roman" w:eastAsia="Times New Roman" w:hAnsi="Times New Roman" w:cs="Times New Roman"/>
          <w:sz w:val="24"/>
          <w:szCs w:val="24"/>
          <w:lang w:eastAsia="pl-PL"/>
        </w:rPr>
        <w:t xml:space="preserve">została poddana analizie </w:t>
      </w:r>
      <w:r>
        <w:rPr>
          <w:rFonts w:ascii="Times New Roman" w:eastAsia="Times New Roman" w:hAnsi="Times New Roman" w:cs="Times New Roman"/>
          <w:sz w:val="24"/>
          <w:szCs w:val="24"/>
          <w:lang w:eastAsia="pl-PL"/>
        </w:rPr>
        <w:t xml:space="preserve">                                               </w:t>
      </w:r>
      <w:r w:rsidRPr="00307AE9">
        <w:rPr>
          <w:rFonts w:ascii="Times New Roman" w:eastAsia="Times New Roman" w:hAnsi="Times New Roman" w:cs="Times New Roman"/>
          <w:sz w:val="24"/>
          <w:szCs w:val="24"/>
          <w:lang w:eastAsia="pl-PL"/>
        </w:rPr>
        <w:t xml:space="preserve">z wykorzystaniem narzędzia WAVE (Web Accessibility Evaluation </w:t>
      </w:r>
      <w:proofErr w:type="spellStart"/>
      <w:r w:rsidRPr="00307AE9">
        <w:rPr>
          <w:rFonts w:ascii="Times New Roman" w:eastAsia="Times New Roman" w:hAnsi="Times New Roman" w:cs="Times New Roman"/>
          <w:sz w:val="24"/>
          <w:szCs w:val="24"/>
          <w:lang w:eastAsia="pl-PL"/>
        </w:rPr>
        <w:t>Tool</w:t>
      </w:r>
      <w:proofErr w:type="spellEnd"/>
      <w:r w:rsidRPr="00307AE9">
        <w:rPr>
          <w:rFonts w:ascii="Times New Roman" w:eastAsia="Times New Roman" w:hAnsi="Times New Roman" w:cs="Times New Roman"/>
          <w:sz w:val="24"/>
          <w:szCs w:val="24"/>
          <w:lang w:eastAsia="pl-PL"/>
        </w:rPr>
        <w:t>), które służy do wstępnej oceny zgodności z wytycznymi WCAG.</w:t>
      </w:r>
    </w:p>
    <w:p w:rsidR="00307AE9" w:rsidRPr="00307AE9" w:rsidRDefault="00307AE9" w:rsidP="00307AE9">
      <w:p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W wyniku przeprowadzonego badania strona uzyskała ocenę </w:t>
      </w:r>
      <w:r w:rsidRPr="00307AE9">
        <w:rPr>
          <w:rFonts w:ascii="Times New Roman" w:eastAsia="Times New Roman" w:hAnsi="Times New Roman" w:cs="Times New Roman"/>
          <w:b/>
          <w:bCs/>
          <w:sz w:val="24"/>
          <w:szCs w:val="24"/>
          <w:lang w:eastAsia="pl-PL"/>
        </w:rPr>
        <w:t>6,5/10</w:t>
      </w:r>
      <w:r w:rsidRPr="00307AE9">
        <w:rPr>
          <w:rFonts w:ascii="Times New Roman" w:eastAsia="Times New Roman" w:hAnsi="Times New Roman" w:cs="Times New Roman"/>
          <w:sz w:val="24"/>
          <w:szCs w:val="24"/>
          <w:lang w:eastAsia="pl-PL"/>
        </w:rPr>
        <w:t xml:space="preserve">, co oznacza </w:t>
      </w:r>
      <w:r w:rsidRPr="00307AE9">
        <w:rPr>
          <w:rFonts w:ascii="Times New Roman" w:eastAsia="Times New Roman" w:hAnsi="Times New Roman" w:cs="Times New Roman"/>
          <w:b/>
          <w:bCs/>
          <w:sz w:val="24"/>
          <w:szCs w:val="24"/>
          <w:lang w:eastAsia="pl-PL"/>
        </w:rPr>
        <w:t>częściową zgodność z zasadami dostępności cyfrowej</w:t>
      </w:r>
      <w:r w:rsidRPr="00307AE9">
        <w:rPr>
          <w:rFonts w:ascii="Times New Roman" w:eastAsia="Times New Roman" w:hAnsi="Times New Roman" w:cs="Times New Roman"/>
          <w:sz w:val="24"/>
          <w:szCs w:val="24"/>
          <w:lang w:eastAsia="pl-PL"/>
        </w:rPr>
        <w:t>.</w:t>
      </w:r>
    </w:p>
    <w:p w:rsidR="00307AE9" w:rsidRPr="00307AE9" w:rsidRDefault="00307AE9" w:rsidP="00307AE9">
      <w:p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Analiza wykazała, że:</w:t>
      </w:r>
    </w:p>
    <w:p w:rsidR="00307AE9" w:rsidRPr="00307AE9" w:rsidRDefault="00307AE9" w:rsidP="00307AE9">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część elementów strony spełnia wymagania dostępności, w szczególności w zakresie struktury treści i podstawowej semantyki, </w:t>
      </w:r>
    </w:p>
    <w:p w:rsidR="00307AE9" w:rsidRPr="00307AE9" w:rsidRDefault="00307AE9" w:rsidP="00307AE9">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występują jednak obszary wymagające poprawy, które mogą utrudniać korzystanie ze strony osobom z niepełnosprawnościami. </w:t>
      </w:r>
    </w:p>
    <w:p w:rsidR="00307AE9" w:rsidRPr="00307AE9" w:rsidRDefault="00307AE9" w:rsidP="00307AE9">
      <w:p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Zidentyfikowane problemy dotyczą w szczególności:</w:t>
      </w:r>
    </w:p>
    <w:p w:rsidR="00307AE9" w:rsidRPr="00307AE9" w:rsidRDefault="00307AE9" w:rsidP="00307AE9">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braków lub nieprawidłowych opisów alternatywnych dla elementów graficznych, </w:t>
      </w:r>
    </w:p>
    <w:p w:rsidR="00307AE9" w:rsidRPr="00307AE9" w:rsidRDefault="00307AE9" w:rsidP="00307AE9">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niewystarczającego kontrastu kolorystycznego w niektórych elementach, </w:t>
      </w:r>
    </w:p>
    <w:p w:rsidR="00307AE9" w:rsidRPr="00307AE9" w:rsidRDefault="00307AE9" w:rsidP="00307AE9">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błędów w strukturze nagłówków lub ich nieoptymalnej hierarchii, </w:t>
      </w:r>
    </w:p>
    <w:p w:rsidR="00307AE9" w:rsidRPr="00307AE9" w:rsidRDefault="00307AE9" w:rsidP="00307AE9">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elementów interaktywnych, które mogą być trudne do obsługi przy użyciu klawiatury lub technologii asystujących. </w:t>
      </w:r>
    </w:p>
    <w:p w:rsidR="00307AE9" w:rsidRPr="00307AE9" w:rsidRDefault="00307AE9" w:rsidP="00307AE9">
      <w:p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Strona jest </w:t>
      </w:r>
      <w:r w:rsidRPr="00307AE9">
        <w:rPr>
          <w:rFonts w:ascii="Times New Roman" w:eastAsia="Times New Roman" w:hAnsi="Times New Roman" w:cs="Times New Roman"/>
          <w:b/>
          <w:bCs/>
          <w:sz w:val="24"/>
          <w:szCs w:val="24"/>
          <w:lang w:eastAsia="pl-PL"/>
        </w:rPr>
        <w:t>częściowo zgodna z wytycznymi WCAG 2.1 na poziomie AA</w:t>
      </w:r>
      <w:r w:rsidRPr="00307AE9">
        <w:rPr>
          <w:rFonts w:ascii="Times New Roman" w:eastAsia="Times New Roman" w:hAnsi="Times New Roman" w:cs="Times New Roman"/>
          <w:sz w:val="24"/>
          <w:szCs w:val="24"/>
          <w:lang w:eastAsia="pl-PL"/>
        </w:rPr>
        <w:t>.</w:t>
      </w:r>
    </w:p>
    <w:p w:rsidR="00307AE9" w:rsidRPr="00307AE9" w:rsidRDefault="00307AE9" w:rsidP="00307AE9">
      <w:pPr>
        <w:spacing w:before="100" w:beforeAutospacing="1" w:after="100" w:afterAutospacing="1"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Ad.2 </w:t>
      </w:r>
      <w:r w:rsidRPr="00307AE9">
        <w:rPr>
          <w:rFonts w:ascii="Times New Roman" w:eastAsia="Times New Roman" w:hAnsi="Times New Roman" w:cs="Times New Roman"/>
          <w:sz w:val="24"/>
          <w:szCs w:val="24"/>
          <w:lang w:eastAsia="pl-PL"/>
        </w:rPr>
        <w:t>Strona internetowa</w:t>
      </w:r>
      <w:r>
        <w:rPr>
          <w:rFonts w:ascii="Times New Roman" w:eastAsia="Times New Roman" w:hAnsi="Times New Roman" w:cs="Times New Roman"/>
          <w:sz w:val="24"/>
          <w:szCs w:val="24"/>
          <w:lang w:eastAsia="pl-PL"/>
        </w:rPr>
        <w:t xml:space="preserve"> </w:t>
      </w:r>
      <w:r w:rsidRPr="006C09E7">
        <w:rPr>
          <w:rFonts w:ascii="Times New Roman" w:eastAsia="Times New Roman" w:hAnsi="Times New Roman" w:cs="Times New Roman"/>
          <w:sz w:val="24"/>
          <w:szCs w:val="24"/>
          <w:lang w:eastAsia="pl-PL"/>
        </w:rPr>
        <w:t>https://pl-pl.facebook.com/zspkozmin</w:t>
      </w:r>
      <w:r w:rsidRPr="00307AE9">
        <w:rPr>
          <w:rFonts w:ascii="Times New Roman" w:eastAsia="Times New Roman" w:hAnsi="Times New Roman" w:cs="Times New Roman"/>
          <w:sz w:val="24"/>
          <w:szCs w:val="24"/>
          <w:lang w:eastAsia="pl-PL"/>
        </w:rPr>
        <w:t xml:space="preserve"> została poddana analizie </w:t>
      </w:r>
      <w:r>
        <w:rPr>
          <w:rFonts w:ascii="Times New Roman" w:eastAsia="Times New Roman" w:hAnsi="Times New Roman" w:cs="Times New Roman"/>
          <w:sz w:val="24"/>
          <w:szCs w:val="24"/>
          <w:lang w:eastAsia="pl-PL"/>
        </w:rPr>
        <w:t xml:space="preserve">                        </w:t>
      </w:r>
      <w:r w:rsidRPr="00307AE9">
        <w:rPr>
          <w:rFonts w:ascii="Times New Roman" w:eastAsia="Times New Roman" w:hAnsi="Times New Roman" w:cs="Times New Roman"/>
          <w:sz w:val="24"/>
          <w:szCs w:val="24"/>
          <w:lang w:eastAsia="pl-PL"/>
        </w:rPr>
        <w:t>z wykorzystaniem narzędzia WAVE (Web Accessibility</w:t>
      </w:r>
      <w:r>
        <w:rPr>
          <w:rFonts w:ascii="Times New Roman" w:eastAsia="Times New Roman" w:hAnsi="Times New Roman" w:cs="Times New Roman"/>
          <w:sz w:val="24"/>
          <w:szCs w:val="24"/>
          <w:lang w:eastAsia="pl-PL"/>
        </w:rPr>
        <w:t xml:space="preserve"> Evaluation </w:t>
      </w:r>
      <w:proofErr w:type="spellStart"/>
      <w:r>
        <w:rPr>
          <w:rFonts w:ascii="Times New Roman" w:eastAsia="Times New Roman" w:hAnsi="Times New Roman" w:cs="Times New Roman"/>
          <w:sz w:val="24"/>
          <w:szCs w:val="24"/>
          <w:lang w:eastAsia="pl-PL"/>
        </w:rPr>
        <w:t>Tool</w:t>
      </w:r>
      <w:proofErr w:type="spellEnd"/>
      <w:r>
        <w:rPr>
          <w:rFonts w:ascii="Times New Roman" w:eastAsia="Times New Roman" w:hAnsi="Times New Roman" w:cs="Times New Roman"/>
          <w:sz w:val="24"/>
          <w:szCs w:val="24"/>
          <w:lang w:eastAsia="pl-PL"/>
        </w:rPr>
        <w:t xml:space="preserve">), służącego do </w:t>
      </w:r>
      <w:r w:rsidRPr="00307AE9">
        <w:rPr>
          <w:rFonts w:ascii="Times New Roman" w:eastAsia="Times New Roman" w:hAnsi="Times New Roman" w:cs="Times New Roman"/>
          <w:sz w:val="24"/>
          <w:szCs w:val="24"/>
          <w:lang w:eastAsia="pl-PL"/>
        </w:rPr>
        <w:t>wstępnej oceny zgodności z wytycznymi WCAG.</w:t>
      </w:r>
    </w:p>
    <w:p w:rsidR="00307AE9" w:rsidRPr="00307AE9" w:rsidRDefault="00307AE9" w:rsidP="00307AE9">
      <w:p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W wyniku przeprowadzonego badania strona uzyskała ocenę </w:t>
      </w:r>
      <w:r w:rsidRPr="00307AE9">
        <w:rPr>
          <w:rFonts w:ascii="Times New Roman" w:eastAsia="Times New Roman" w:hAnsi="Times New Roman" w:cs="Times New Roman"/>
          <w:b/>
          <w:bCs/>
          <w:sz w:val="24"/>
          <w:szCs w:val="24"/>
          <w:lang w:eastAsia="pl-PL"/>
        </w:rPr>
        <w:t>7/10</w:t>
      </w:r>
      <w:r w:rsidRPr="00307AE9">
        <w:rPr>
          <w:rFonts w:ascii="Times New Roman" w:eastAsia="Times New Roman" w:hAnsi="Times New Roman" w:cs="Times New Roman"/>
          <w:sz w:val="24"/>
          <w:szCs w:val="24"/>
          <w:lang w:eastAsia="pl-PL"/>
        </w:rPr>
        <w:t xml:space="preserve">, co wskazuje na </w:t>
      </w:r>
      <w:r w:rsidRPr="00307AE9">
        <w:rPr>
          <w:rFonts w:ascii="Times New Roman" w:eastAsia="Times New Roman" w:hAnsi="Times New Roman" w:cs="Times New Roman"/>
          <w:b/>
          <w:bCs/>
          <w:sz w:val="24"/>
          <w:szCs w:val="24"/>
          <w:lang w:eastAsia="pl-PL"/>
        </w:rPr>
        <w:t>dobry poziom dostępności cyfrowej z niewielkimi obszarami wymagającymi usprawnień</w:t>
      </w:r>
      <w:r w:rsidRPr="00307AE9">
        <w:rPr>
          <w:rFonts w:ascii="Times New Roman" w:eastAsia="Times New Roman" w:hAnsi="Times New Roman" w:cs="Times New Roman"/>
          <w:sz w:val="24"/>
          <w:szCs w:val="24"/>
          <w:lang w:eastAsia="pl-PL"/>
        </w:rPr>
        <w:t>.</w:t>
      </w:r>
    </w:p>
    <w:p w:rsidR="00307AE9" w:rsidRPr="00307AE9" w:rsidRDefault="00307AE9" w:rsidP="00307AE9">
      <w:p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Analiza wykazała, że:</w:t>
      </w:r>
    </w:p>
    <w:p w:rsidR="00307AE9" w:rsidRPr="00307AE9" w:rsidRDefault="00307AE9" w:rsidP="00307AE9">
      <w:pPr>
        <w:numPr>
          <w:ilvl w:val="0"/>
          <w:numId w:val="4"/>
        </w:num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lastRenderedPageBreak/>
        <w:t xml:space="preserve">większość kluczowych elementów strony została przygotowana zgodnie z zasadami dostępności, </w:t>
      </w:r>
    </w:p>
    <w:p w:rsidR="00307AE9" w:rsidRPr="00307AE9" w:rsidRDefault="00307AE9" w:rsidP="00307AE9">
      <w:pPr>
        <w:numPr>
          <w:ilvl w:val="0"/>
          <w:numId w:val="4"/>
        </w:num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struktura treści jest w dużej mierze poprawna i czytelna dla technologii asystujących, </w:t>
      </w:r>
    </w:p>
    <w:p w:rsidR="00307AE9" w:rsidRPr="00307AE9" w:rsidRDefault="00307AE9" w:rsidP="00307AE9">
      <w:pPr>
        <w:numPr>
          <w:ilvl w:val="0"/>
          <w:numId w:val="4"/>
        </w:num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zastosowano rozwiązania wspierające użytkowników o różnych potrzebach. </w:t>
      </w:r>
    </w:p>
    <w:p w:rsidR="00307AE9" w:rsidRPr="00307AE9" w:rsidRDefault="00307AE9" w:rsidP="00307AE9">
      <w:p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Jednocześnie zidentyfikowano pewne nieprawidłowości, które mogą w ograniczonym stopniu wpływać na komfort korzystania ze strony, w szczególności:</w:t>
      </w:r>
    </w:p>
    <w:p w:rsidR="00307AE9" w:rsidRPr="00307AE9" w:rsidRDefault="00307AE9" w:rsidP="00307AE9">
      <w:pPr>
        <w:numPr>
          <w:ilvl w:val="0"/>
          <w:numId w:val="5"/>
        </w:num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sporadyczne braki lub nieoptymalne opisy alternatywne dla grafik, </w:t>
      </w:r>
    </w:p>
    <w:p w:rsidR="00307AE9" w:rsidRPr="00307AE9" w:rsidRDefault="00307AE9" w:rsidP="00307AE9">
      <w:pPr>
        <w:numPr>
          <w:ilvl w:val="0"/>
          <w:numId w:val="5"/>
        </w:num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pojedyncze przypadki niewystarczającego kontrastu kolorystycznego, </w:t>
      </w:r>
    </w:p>
    <w:p w:rsidR="00307AE9" w:rsidRPr="00307AE9" w:rsidRDefault="00307AE9" w:rsidP="00307AE9">
      <w:pPr>
        <w:numPr>
          <w:ilvl w:val="0"/>
          <w:numId w:val="5"/>
        </w:num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drobne niedoskonałości w strukturze nagłówków, </w:t>
      </w:r>
    </w:p>
    <w:p w:rsidR="00307AE9" w:rsidRPr="00307AE9" w:rsidRDefault="00307AE9" w:rsidP="00307AE9">
      <w:pPr>
        <w:numPr>
          <w:ilvl w:val="0"/>
          <w:numId w:val="5"/>
        </w:num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elementy interaktywne wymagające dalszej optymalizacji pod kątem obsługi klawiaturą. </w:t>
      </w:r>
    </w:p>
    <w:p w:rsidR="00307AE9" w:rsidRDefault="00307AE9" w:rsidP="00307AE9">
      <w:pPr>
        <w:spacing w:before="100" w:beforeAutospacing="1" w:after="100" w:afterAutospacing="1" w:line="240" w:lineRule="auto"/>
        <w:rPr>
          <w:rFonts w:ascii="Times New Roman" w:eastAsia="Times New Roman" w:hAnsi="Times New Roman" w:cs="Times New Roman"/>
          <w:sz w:val="24"/>
          <w:szCs w:val="24"/>
          <w:lang w:eastAsia="pl-PL"/>
        </w:rPr>
      </w:pPr>
      <w:r w:rsidRPr="00307AE9">
        <w:rPr>
          <w:rFonts w:ascii="Times New Roman" w:eastAsia="Times New Roman" w:hAnsi="Times New Roman" w:cs="Times New Roman"/>
          <w:sz w:val="24"/>
          <w:szCs w:val="24"/>
          <w:lang w:eastAsia="pl-PL"/>
        </w:rPr>
        <w:t xml:space="preserve">Strona jest </w:t>
      </w:r>
      <w:r w:rsidRPr="00307AE9">
        <w:rPr>
          <w:rFonts w:ascii="Times New Roman" w:eastAsia="Times New Roman" w:hAnsi="Times New Roman" w:cs="Times New Roman"/>
          <w:b/>
          <w:bCs/>
          <w:sz w:val="24"/>
          <w:szCs w:val="24"/>
          <w:lang w:eastAsia="pl-PL"/>
        </w:rPr>
        <w:t>w dużej mierze zgodna z wytycznymi WCAG 2.1 na poziomie AA</w:t>
      </w:r>
      <w:r w:rsidRPr="00307AE9">
        <w:rPr>
          <w:rFonts w:ascii="Times New Roman" w:eastAsia="Times New Roman" w:hAnsi="Times New Roman" w:cs="Times New Roman"/>
          <w:sz w:val="24"/>
          <w:szCs w:val="24"/>
          <w:lang w:eastAsia="pl-PL"/>
        </w:rPr>
        <w:t>.</w:t>
      </w:r>
    </w:p>
    <w:p w:rsidR="006C09E7" w:rsidRPr="006C09E7" w:rsidRDefault="006C09E7" w:rsidP="00307AE9">
      <w:pPr>
        <w:spacing w:before="100" w:beforeAutospacing="1" w:after="100" w:afterAutospacing="1" w:line="240" w:lineRule="auto"/>
        <w:rPr>
          <w:rFonts w:ascii="Times New Roman" w:eastAsia="Times New Roman" w:hAnsi="Times New Roman" w:cs="Times New Roman"/>
          <w:sz w:val="24"/>
          <w:szCs w:val="24"/>
          <w:lang w:eastAsia="pl-PL"/>
        </w:rPr>
      </w:pPr>
      <w:bookmarkStart w:id="0" w:name="_GoBack"/>
      <w:bookmarkEnd w:id="0"/>
      <w:r w:rsidRPr="006C09E7">
        <w:rPr>
          <w:rFonts w:ascii="Times New Roman" w:eastAsia="Times New Roman" w:hAnsi="Times New Roman" w:cs="Times New Roman"/>
          <w:b/>
          <w:bCs/>
          <w:sz w:val="24"/>
          <w:szCs w:val="24"/>
          <w:lang w:eastAsia="pl-PL"/>
        </w:rPr>
        <w:t>Informacje dodatkowe.</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Osobą odpowiedzialną za dostępność cyfrową stron jest: Maciej Kotecki</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Kontakt z osobą odpowiedzialną za dostępność cyfrową stron: Zespół Szkół Ponadpodstawowych im. Jó</w:t>
      </w:r>
      <w:r w:rsidR="00F6496A">
        <w:rPr>
          <w:rFonts w:ascii="Times New Roman" w:eastAsia="Times New Roman" w:hAnsi="Times New Roman" w:cs="Times New Roman"/>
          <w:sz w:val="24"/>
          <w:szCs w:val="24"/>
          <w:lang w:eastAsia="pl-PL"/>
        </w:rPr>
        <w:t>zefa Marcińca </w:t>
      </w:r>
      <w:r w:rsidRPr="006C09E7">
        <w:rPr>
          <w:rFonts w:ascii="Times New Roman" w:eastAsia="Times New Roman" w:hAnsi="Times New Roman" w:cs="Times New Roman"/>
          <w:sz w:val="24"/>
          <w:szCs w:val="24"/>
          <w:lang w:eastAsia="pl-PL"/>
        </w:rPr>
        <w:t>ul. Zamkowa</w:t>
      </w:r>
      <w:r w:rsidR="00307AE9">
        <w:rPr>
          <w:rFonts w:ascii="Times New Roman" w:eastAsia="Times New Roman" w:hAnsi="Times New Roman" w:cs="Times New Roman"/>
          <w:sz w:val="24"/>
          <w:szCs w:val="24"/>
          <w:lang w:eastAsia="pl-PL"/>
        </w:rPr>
        <w:t xml:space="preserve"> 1 63 – 720 Koźmin Wielkopolski,                     </w:t>
      </w:r>
      <w:r w:rsidRPr="006C09E7">
        <w:rPr>
          <w:rFonts w:ascii="Times New Roman" w:eastAsia="Times New Roman" w:hAnsi="Times New Roman" w:cs="Times New Roman"/>
          <w:sz w:val="24"/>
          <w:szCs w:val="24"/>
          <w:lang w:eastAsia="pl-PL"/>
        </w:rPr>
        <w:t>tel. 62 7216828</w:t>
      </w:r>
      <w:r w:rsidR="00F6496A">
        <w:rPr>
          <w:rFonts w:ascii="Times New Roman" w:eastAsia="Times New Roman" w:hAnsi="Times New Roman" w:cs="Times New Roman"/>
          <w:sz w:val="24"/>
          <w:szCs w:val="24"/>
          <w:lang w:eastAsia="pl-PL"/>
        </w:rPr>
        <w:t xml:space="preserve"> w.20</w:t>
      </w:r>
      <w:r w:rsidR="00307AE9">
        <w:rPr>
          <w:rFonts w:ascii="Times New Roman" w:eastAsia="Times New Roman" w:hAnsi="Times New Roman" w:cs="Times New Roman"/>
          <w:sz w:val="24"/>
          <w:szCs w:val="24"/>
          <w:lang w:eastAsia="pl-PL"/>
        </w:rPr>
        <w:t xml:space="preserve">, </w:t>
      </w:r>
      <w:r w:rsidRPr="006C09E7">
        <w:rPr>
          <w:rFonts w:ascii="Times New Roman" w:eastAsia="Times New Roman" w:hAnsi="Times New Roman" w:cs="Times New Roman"/>
          <w:sz w:val="24"/>
          <w:szCs w:val="24"/>
          <w:lang w:eastAsia="pl-PL"/>
        </w:rPr>
        <w:t>email: </w:t>
      </w:r>
      <w:hyperlink r:id="rId7" w:history="1">
        <w:r w:rsidRPr="006C09E7">
          <w:rPr>
            <w:rFonts w:ascii="Times New Roman" w:eastAsia="Times New Roman" w:hAnsi="Times New Roman" w:cs="Times New Roman"/>
            <w:color w:val="0000FF"/>
            <w:sz w:val="24"/>
            <w:szCs w:val="24"/>
            <w:u w:val="single"/>
            <w:lang w:eastAsia="pl-PL"/>
          </w:rPr>
          <w:t>sekretariat@zspkozmin.pl</w:t>
        </w:r>
      </w:hyperlink>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Strony aktualizowane na bieżąco.</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Zespół Szkół dołoży wszelkich starań, aby dostępność i użyteczność stron internetowych była na poziomie WCAG 2.1</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Na stronie głównej zawarte są dane teleadresowe instytucji.</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Zespól Szkół nie korzysta z własnych aplikacji mobilnych.</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b/>
          <w:bCs/>
          <w:sz w:val="24"/>
          <w:szCs w:val="24"/>
          <w:lang w:eastAsia="pl-PL"/>
        </w:rPr>
        <w:t>Dostępność architektoniczna obiektów Zespołu Szkół</w:t>
      </w:r>
    </w:p>
    <w:p w:rsidR="006C09E7" w:rsidRPr="006C09E7" w:rsidRDefault="006C09E7" w:rsidP="00F6496A">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 xml:space="preserve">Zespół Szkół Ponadpodstawowych im. Józefa Marcińca w Koźminie Wielkopolskim mieści się w czterech lokalizacjach: budynek główny przy ul. Zamkowej 1, budynek hali sportowej przy ul. Zamkowej 1, budynek internatu przy ul. Strzeleckiej 2 oraz budynki szkolne przy </w:t>
      </w:r>
      <w:r w:rsidR="00F6496A">
        <w:rPr>
          <w:rFonts w:ascii="Times New Roman" w:eastAsia="Times New Roman" w:hAnsi="Times New Roman" w:cs="Times New Roman"/>
          <w:sz w:val="24"/>
          <w:szCs w:val="24"/>
          <w:lang w:eastAsia="pl-PL"/>
        </w:rPr>
        <w:t xml:space="preserve">                       </w:t>
      </w:r>
      <w:r w:rsidRPr="006C09E7">
        <w:rPr>
          <w:rFonts w:ascii="Times New Roman" w:eastAsia="Times New Roman" w:hAnsi="Times New Roman" w:cs="Times New Roman"/>
          <w:sz w:val="24"/>
          <w:szCs w:val="24"/>
          <w:lang w:eastAsia="pl-PL"/>
        </w:rPr>
        <w:t>ul. Boreckiej 28</w:t>
      </w:r>
    </w:p>
    <w:p w:rsidR="006C09E7" w:rsidRPr="006C09E7" w:rsidRDefault="006C09E7" w:rsidP="00F6496A">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 xml:space="preserve">Budynek główny przy ul. Zamkowej 1 ( obiekt zabytkowy) nie jest przystosowany dla osób </w:t>
      </w:r>
      <w:r w:rsidR="00F6496A">
        <w:rPr>
          <w:rFonts w:ascii="Times New Roman" w:eastAsia="Times New Roman" w:hAnsi="Times New Roman" w:cs="Times New Roman"/>
          <w:sz w:val="24"/>
          <w:szCs w:val="24"/>
          <w:lang w:eastAsia="pl-PL"/>
        </w:rPr>
        <w:t xml:space="preserve">                 </w:t>
      </w:r>
      <w:r w:rsidRPr="006C09E7">
        <w:rPr>
          <w:rFonts w:ascii="Times New Roman" w:eastAsia="Times New Roman" w:hAnsi="Times New Roman" w:cs="Times New Roman"/>
          <w:sz w:val="24"/>
          <w:szCs w:val="24"/>
          <w:lang w:eastAsia="pl-PL"/>
        </w:rPr>
        <w:t>z niepeł</w:t>
      </w:r>
      <w:r w:rsidR="00F6496A">
        <w:rPr>
          <w:rFonts w:ascii="Times New Roman" w:eastAsia="Times New Roman" w:hAnsi="Times New Roman" w:cs="Times New Roman"/>
          <w:sz w:val="24"/>
          <w:szCs w:val="24"/>
          <w:lang w:eastAsia="pl-PL"/>
        </w:rPr>
        <w:t>nosprawnością ruchową.</w:t>
      </w:r>
      <w:r w:rsidRPr="006C09E7">
        <w:rPr>
          <w:rFonts w:ascii="Times New Roman" w:eastAsia="Times New Roman" w:hAnsi="Times New Roman" w:cs="Times New Roman"/>
          <w:sz w:val="24"/>
          <w:szCs w:val="24"/>
          <w:lang w:eastAsia="pl-PL"/>
        </w:rPr>
        <w:t> Jest możliwość skorzystania z dzwonka i  poproszenia pracownika o pomoc lub podejście do klienta.</w:t>
      </w:r>
    </w:p>
    <w:p w:rsidR="006C09E7" w:rsidRPr="006C09E7" w:rsidRDefault="006C09E7" w:rsidP="00F6496A">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Wejście do budynku szkoły przy ul. Zamkowa 1 nie zawiera podjazdu umożliwiającego wjazd  dla osób niepełnosprawnych.</w:t>
      </w:r>
    </w:p>
    <w:p w:rsidR="006C09E7" w:rsidRPr="006C09E7" w:rsidRDefault="006C09E7" w:rsidP="00F6496A">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Budynek przy ul. Boreckiej 28 jest częściowo przystosowany dla osób z niepełnosprawnością ruchową- wejście do budynku i swobodne poruszanie się po poziomie 0. W przypadku chęci wejścia na wyższy poziom jest możliwość przywołania dzwonkiem pracownika Szkoły.</w:t>
      </w:r>
    </w:p>
    <w:p w:rsidR="006C09E7" w:rsidRPr="006C09E7" w:rsidRDefault="006C09E7" w:rsidP="00F6496A">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lastRenderedPageBreak/>
        <w:t xml:space="preserve">Budynek hali sportowej przy ul. Zamkowej 1 jest częściowo przystosowany dla osób </w:t>
      </w:r>
      <w:r w:rsidR="00F6496A">
        <w:rPr>
          <w:rFonts w:ascii="Times New Roman" w:eastAsia="Times New Roman" w:hAnsi="Times New Roman" w:cs="Times New Roman"/>
          <w:sz w:val="24"/>
          <w:szCs w:val="24"/>
          <w:lang w:eastAsia="pl-PL"/>
        </w:rPr>
        <w:t xml:space="preserve">                           </w:t>
      </w:r>
      <w:r w:rsidRPr="006C09E7">
        <w:rPr>
          <w:rFonts w:ascii="Times New Roman" w:eastAsia="Times New Roman" w:hAnsi="Times New Roman" w:cs="Times New Roman"/>
          <w:sz w:val="24"/>
          <w:szCs w:val="24"/>
          <w:lang w:eastAsia="pl-PL"/>
        </w:rPr>
        <w:t xml:space="preserve">z niepełnosprawnością ruchową - wejście do budynku i swobodne poruszanie się po </w:t>
      </w:r>
      <w:r w:rsidR="00F6496A">
        <w:rPr>
          <w:rFonts w:ascii="Times New Roman" w:eastAsia="Times New Roman" w:hAnsi="Times New Roman" w:cs="Times New Roman"/>
          <w:sz w:val="24"/>
          <w:szCs w:val="24"/>
          <w:lang w:eastAsia="pl-PL"/>
        </w:rPr>
        <w:t xml:space="preserve">       </w:t>
      </w:r>
      <w:r w:rsidRPr="006C09E7">
        <w:rPr>
          <w:rFonts w:ascii="Times New Roman" w:eastAsia="Times New Roman" w:hAnsi="Times New Roman" w:cs="Times New Roman"/>
          <w:sz w:val="24"/>
          <w:szCs w:val="24"/>
          <w:lang w:eastAsia="pl-PL"/>
        </w:rPr>
        <w:t>poziomie 0.</w:t>
      </w:r>
    </w:p>
    <w:p w:rsidR="006C09E7" w:rsidRPr="006C09E7" w:rsidRDefault="006C09E7" w:rsidP="00F6496A">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Budynek internatu przy ul. Strzeleckiej 2 - nie jest przystosowany dla osób  z niepełnosprawnością ruchową. Jest możliwość skorzystania z dzwonka i poproszenia pracownika o pomoc lub podejście do klienta- możliwość wykorzystania mobilnych szyn podjazdowych.</w:t>
      </w:r>
    </w:p>
    <w:p w:rsidR="006C09E7" w:rsidRPr="006C09E7" w:rsidRDefault="006C09E7" w:rsidP="00F6496A">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W budynkach nie ma wind umożliwiających wjazd na wszystkie poziomy budynków.</w:t>
      </w:r>
    </w:p>
    <w:p w:rsidR="006C09E7" w:rsidRPr="006C09E7" w:rsidRDefault="006C09E7" w:rsidP="00F6496A">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W pobliżu budynków nie ma wydzielonych miejsc do parkowania dla osób niepełnosprawnych. Najbliższy parking z wyznaczonymi miejscami ok. 100 m od siedziby</w:t>
      </w:r>
    </w:p>
    <w:p w:rsidR="006C09E7" w:rsidRPr="006C09E7" w:rsidRDefault="006C09E7" w:rsidP="00F6496A">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Nad wejściem do budynków nie ma głośników systemu naprowadzającego dźwiękowo osoby niewidome i słabowidzące.</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Do budynków można wejść z psem asystującym.</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Osoby zainteresowane pomocą tłumacza migowego, powinny zgłosić chęć skorzystania ze świadczenia ze wskazaniem wybranej metody komunikowania się w terminie co najmniej na 3 dni robocze przed tym zdarzeniem- z wył</w:t>
      </w:r>
      <w:r w:rsidR="00F6496A">
        <w:rPr>
          <w:rFonts w:ascii="Times New Roman" w:eastAsia="Times New Roman" w:hAnsi="Times New Roman" w:cs="Times New Roman"/>
          <w:sz w:val="24"/>
          <w:szCs w:val="24"/>
          <w:lang w:eastAsia="pl-PL"/>
        </w:rPr>
        <w:t>ączeniem sytuacji nagłych- </w:t>
      </w:r>
      <w:r w:rsidRPr="006C09E7">
        <w:rPr>
          <w:rFonts w:ascii="Times New Roman" w:eastAsia="Times New Roman" w:hAnsi="Times New Roman" w:cs="Times New Roman"/>
          <w:sz w:val="24"/>
          <w:szCs w:val="24"/>
          <w:lang w:eastAsia="pl-PL"/>
        </w:rPr>
        <w:t xml:space="preserve">w sekretariacie Zespołu Szkół. Informujemy, że osoby niesłyszące mogą również kontaktować się z nami poprzez przesłanie wiadomości email pod adres: </w:t>
      </w:r>
      <w:hyperlink r:id="rId8" w:history="1">
        <w:r w:rsidRPr="006C09E7">
          <w:rPr>
            <w:rFonts w:ascii="Times New Roman" w:eastAsia="Times New Roman" w:hAnsi="Times New Roman" w:cs="Times New Roman"/>
            <w:color w:val="0000FF"/>
            <w:sz w:val="24"/>
            <w:szCs w:val="24"/>
            <w:u w:val="single"/>
            <w:lang w:eastAsia="pl-PL"/>
          </w:rPr>
          <w:t>Ten adres pocztowy jest chroniony przed spamowaniem. Aby go zobaczyć, konieczne jest włączenie w przeglądarce obsługi JavaScript."&gt;</w:t>
        </w:r>
      </w:hyperlink>
      <w:hyperlink r:id="rId9" w:history="1">
        <w:r w:rsidRPr="006C09E7">
          <w:rPr>
            <w:rFonts w:ascii="Times New Roman" w:eastAsia="Times New Roman" w:hAnsi="Times New Roman" w:cs="Times New Roman"/>
            <w:color w:val="0000FF"/>
            <w:sz w:val="24"/>
            <w:szCs w:val="24"/>
            <w:u w:val="single"/>
            <w:lang w:eastAsia="pl-PL"/>
          </w:rPr>
          <w:t>sekretariat@zspkozmin.pl</w:t>
        </w:r>
      </w:hyperlink>
      <w:r w:rsidRPr="006C09E7">
        <w:rPr>
          <w:rFonts w:ascii="Times New Roman" w:eastAsia="Times New Roman" w:hAnsi="Times New Roman" w:cs="Times New Roman"/>
          <w:sz w:val="24"/>
          <w:szCs w:val="24"/>
          <w:lang w:eastAsia="pl-PL"/>
        </w:rPr>
        <w:t>. Ponadto informujemy, że podczas załatwiania spraw w szkole, osoba niesłysząca może korzystać z pomocy dowolnie wybranej przez siebie osoby, która będzie jej towarzyszyć w celu ułatwienia komunikacji (pomoc osoby przybranej).</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b/>
          <w:bCs/>
          <w:sz w:val="24"/>
          <w:szCs w:val="24"/>
          <w:lang w:eastAsia="pl-PL"/>
        </w:rPr>
        <w:t>Informacja dla użytkowników niepełnosprawnych</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Użytkownicy korzystający wyłącznie z klawiatury mogą swobodnie poruszać się po serwisie za pomocą klawisza </w:t>
      </w:r>
      <w:proofErr w:type="spellStart"/>
      <w:r w:rsidRPr="006C09E7">
        <w:rPr>
          <w:rFonts w:ascii="Times New Roman" w:eastAsia="Times New Roman" w:hAnsi="Times New Roman" w:cs="Times New Roman"/>
          <w:b/>
          <w:bCs/>
          <w:sz w:val="24"/>
          <w:szCs w:val="24"/>
          <w:lang w:eastAsia="pl-PL"/>
        </w:rPr>
        <w:t>Tab</w:t>
      </w:r>
      <w:proofErr w:type="spellEnd"/>
      <w:r w:rsidRPr="006C09E7">
        <w:rPr>
          <w:rFonts w:ascii="Times New Roman" w:eastAsia="Times New Roman" w:hAnsi="Times New Roman" w:cs="Times New Roman"/>
          <w:b/>
          <w:bCs/>
          <w:sz w:val="24"/>
          <w:szCs w:val="24"/>
          <w:lang w:eastAsia="pl-PL"/>
        </w:rPr>
        <w:t xml:space="preserve"> lub SHIFT+TAB</w:t>
      </w:r>
      <w:r w:rsidRPr="006C09E7">
        <w:rPr>
          <w:rFonts w:ascii="Times New Roman" w:eastAsia="Times New Roman" w:hAnsi="Times New Roman" w:cs="Times New Roman"/>
          <w:sz w:val="24"/>
          <w:szCs w:val="24"/>
          <w:lang w:eastAsia="pl-PL"/>
        </w:rPr>
        <w:t>.</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Linki – także te prowadzące do serwisów zewnętrznych – w zdecydowanej większości otwierają się w tym samym oknie. Dzięki temu użytkownik ma pełną kontrolę nad swoją przeglądarką.</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Zadbano o odpowiedni kontrast tekstu do tła. Dzięki temu materiały osadzone na stronie są czytelne także dla osób słabiej widzących.</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Osoby zamieszczające teksty na stronie dokładają starań, aby były one zrozumiałe oraz formatowane w sposób zgodny z zasadami dostępności,</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Dokładamy starań by zdjęcia i grafiki w serwisie posiadały zdefiniowane alternatywne opisy, aby ich treść była zrozumiała dla osób niewidomych oraz osób które nie wyświetlają grafiki na przykład na urządzeniach mobilnych.</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Strony witryny z łatwością można przeglądać na ekranach urządzeń mobilnych poprawnie wspierających wymienione standardy, takich jak palmtopy, telefony komórkowe</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b/>
          <w:bCs/>
          <w:sz w:val="24"/>
          <w:szCs w:val="24"/>
          <w:lang w:eastAsia="pl-PL"/>
        </w:rPr>
        <w:lastRenderedPageBreak/>
        <w:t>Procedura wnioskowo- skargowa</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 xml:space="preserve">Każdy ma prawo do wystąpienia z żądaniem zapewnienia dostępności cyfrowej strony internetowej, aplikacji mobilnej lub jakiegoś ich elementu. Można także zażądać udostępnienia informacji za pomocą alternatywnego sposobu dostępu, na przykład przez odczytanie niedostępnego cyfrowo dokumentu, opisanie zawartości filmu bez </w:t>
      </w:r>
      <w:proofErr w:type="spellStart"/>
      <w:r w:rsidRPr="006C09E7">
        <w:rPr>
          <w:rFonts w:ascii="Times New Roman" w:eastAsia="Times New Roman" w:hAnsi="Times New Roman" w:cs="Times New Roman"/>
          <w:sz w:val="24"/>
          <w:szCs w:val="24"/>
          <w:lang w:eastAsia="pl-PL"/>
        </w:rPr>
        <w:t>audiodeskrypcji</w:t>
      </w:r>
      <w:proofErr w:type="spellEnd"/>
      <w:r w:rsidRPr="006C09E7">
        <w:rPr>
          <w:rFonts w:ascii="Times New Roman" w:eastAsia="Times New Roman" w:hAnsi="Times New Roman" w:cs="Times New Roman"/>
          <w:sz w:val="24"/>
          <w:szCs w:val="24"/>
          <w:lang w:eastAsia="pl-PL"/>
        </w:rPr>
        <w:t xml:space="preserve"> itp. Żądanie powinno zawierać dane osoby zgłaszającej żądanie, wskazanie, o którą stronę internetową lub aplikację mobilną chodzi oraz sposób kontaktu. Jeżeli osoba żądająca zgłasza potrzebę otrzymania informacji za pomocą alternatywnego sposobu dostępu, powinna także określić dogodny dla niej sposób przedstawienia tej informacji. Podmiot publiczny powinien zrealizować żądanie niezwłocznie, nie później niż w ciągu 7 dni od dnia wystąpienia z żądaniem. Jeżeli dotrzymanie tego terminu nie jest możliwe, podmiot publiczny niezwłocznie informuje o tym wnoszącego żądanie, kiedy realizacja żądania będzie możliwa, przy czym termin ten nie może być dłuższy niż 2 miesiące od dnia wystąpienia z żądaniem. Jeżeli zapewnienie dostępności cyfrowej nie jest możliwe, podmiot publiczny może zaproponować alternatywny sposób dostępu do informacji. W przypadku, gdy podmiot publiczny odmówi realizacji żądania zapewnienia dostępności lub alternatywnego sposobu dostępu do informacji, wnoszący żądanie możne złożyć skargę w sprawie zapewniana dostępności cyfrowej strony internetowej, aplikacji mobilnej lub elementu strony internetowej, lub aplikacji mobilnej. Po wyczerpaniu wskazanej wyżej procedury można także złożyć wniosek do Rzecznika Praw Obywatelskich.</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b/>
          <w:bCs/>
          <w:sz w:val="24"/>
          <w:szCs w:val="24"/>
          <w:lang w:eastAsia="pl-PL"/>
        </w:rPr>
        <w:t>Biuro Rzecznika Praw Obywatelskich</w:t>
      </w:r>
      <w:r w:rsidRPr="006C09E7">
        <w:rPr>
          <w:rFonts w:ascii="Times New Roman" w:eastAsia="Times New Roman" w:hAnsi="Times New Roman" w:cs="Times New Roman"/>
          <w:sz w:val="24"/>
          <w:szCs w:val="24"/>
          <w:lang w:eastAsia="pl-PL"/>
        </w:rPr>
        <w:t>:</w:t>
      </w:r>
      <w:r w:rsidRPr="006C09E7">
        <w:rPr>
          <w:rFonts w:ascii="Times New Roman" w:eastAsia="Times New Roman" w:hAnsi="Times New Roman" w:cs="Times New Roman"/>
          <w:sz w:val="24"/>
          <w:szCs w:val="24"/>
          <w:lang w:eastAsia="pl-PL"/>
        </w:rPr>
        <w:br/>
        <w:t>al. Solidarności 77</w:t>
      </w:r>
      <w:r w:rsidRPr="006C09E7">
        <w:rPr>
          <w:rFonts w:ascii="Times New Roman" w:eastAsia="Times New Roman" w:hAnsi="Times New Roman" w:cs="Times New Roman"/>
          <w:sz w:val="24"/>
          <w:szCs w:val="24"/>
          <w:lang w:eastAsia="pl-PL"/>
        </w:rPr>
        <w:br/>
        <w:t>00-090 Warszawa</w:t>
      </w:r>
      <w:r w:rsidRPr="006C09E7">
        <w:rPr>
          <w:rFonts w:ascii="Times New Roman" w:eastAsia="Times New Roman" w:hAnsi="Times New Roman" w:cs="Times New Roman"/>
          <w:sz w:val="24"/>
          <w:szCs w:val="24"/>
          <w:lang w:eastAsia="pl-PL"/>
        </w:rPr>
        <w:br/>
        <w:t>Telefon 22 55 17 700</w:t>
      </w:r>
      <w:r w:rsidRPr="006C09E7">
        <w:rPr>
          <w:rFonts w:ascii="Times New Roman" w:eastAsia="Times New Roman" w:hAnsi="Times New Roman" w:cs="Times New Roman"/>
          <w:sz w:val="24"/>
          <w:szCs w:val="24"/>
          <w:lang w:eastAsia="pl-PL"/>
        </w:rPr>
        <w:br/>
        <w:t>e-mail: </w:t>
      </w:r>
      <w:hyperlink r:id="rId10" w:history="1">
        <w:r w:rsidRPr="006C09E7">
          <w:rPr>
            <w:rFonts w:ascii="Times New Roman" w:eastAsia="Times New Roman" w:hAnsi="Times New Roman" w:cs="Times New Roman"/>
            <w:color w:val="0000FF"/>
            <w:sz w:val="24"/>
            <w:szCs w:val="24"/>
            <w:u w:val="single"/>
            <w:lang w:eastAsia="pl-PL"/>
          </w:rPr>
          <w:t>biurorzecznika@brpo.gov.pl</w:t>
        </w:r>
      </w:hyperlink>
      <w:r w:rsidRPr="006C09E7">
        <w:rPr>
          <w:rFonts w:ascii="Times New Roman" w:eastAsia="Times New Roman" w:hAnsi="Times New Roman" w:cs="Times New Roman"/>
          <w:sz w:val="24"/>
          <w:szCs w:val="24"/>
          <w:lang w:eastAsia="pl-PL"/>
        </w:rPr>
        <w:br/>
        <w:t>https://www.rpo.gov.pl/</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Audytor: </w:t>
      </w:r>
      <w:r w:rsidRPr="006C09E7">
        <w:rPr>
          <w:rFonts w:ascii="Times New Roman" w:eastAsia="Times New Roman" w:hAnsi="Times New Roman" w:cs="Times New Roman"/>
          <w:b/>
          <w:bCs/>
          <w:sz w:val="24"/>
          <w:szCs w:val="24"/>
          <w:lang w:eastAsia="pl-PL"/>
        </w:rPr>
        <w:t> Koordynator dostępności Maciej Kotecki</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Data sporządzenia Deklaracji Dostępności </w:t>
      </w:r>
      <w:r w:rsidR="00F6496A">
        <w:rPr>
          <w:rFonts w:ascii="Times New Roman" w:eastAsia="Times New Roman" w:hAnsi="Times New Roman" w:cs="Times New Roman"/>
          <w:b/>
          <w:bCs/>
          <w:sz w:val="24"/>
          <w:szCs w:val="24"/>
          <w:lang w:eastAsia="pl-PL"/>
        </w:rPr>
        <w:t>2026-03-31</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sz w:val="24"/>
          <w:szCs w:val="24"/>
          <w:lang w:eastAsia="pl-PL"/>
        </w:rPr>
        <w:t>Data aktualizacji strony </w:t>
      </w:r>
      <w:r w:rsidR="00F6496A">
        <w:rPr>
          <w:rFonts w:ascii="Times New Roman" w:eastAsia="Times New Roman" w:hAnsi="Times New Roman" w:cs="Times New Roman"/>
          <w:b/>
          <w:bCs/>
          <w:sz w:val="24"/>
          <w:szCs w:val="24"/>
          <w:lang w:eastAsia="pl-PL"/>
        </w:rPr>
        <w:t>2026-03-31</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b/>
          <w:bCs/>
          <w:sz w:val="24"/>
          <w:szCs w:val="24"/>
          <w:lang w:eastAsia="pl-PL"/>
        </w:rPr>
        <w:t xml:space="preserve">  Sporządził:                                                                                             Zatwierdziła:    </w:t>
      </w:r>
    </w:p>
    <w:p w:rsidR="006C09E7" w:rsidRPr="006C09E7" w:rsidRDefault="006C09E7" w:rsidP="00F6496A">
      <w:pPr>
        <w:spacing w:before="100" w:beforeAutospacing="1" w:after="100" w:afterAutospacing="1" w:line="240" w:lineRule="auto"/>
        <w:rPr>
          <w:rFonts w:ascii="Times New Roman" w:eastAsia="Times New Roman" w:hAnsi="Times New Roman" w:cs="Times New Roman"/>
          <w:sz w:val="24"/>
          <w:szCs w:val="24"/>
          <w:lang w:eastAsia="pl-PL"/>
        </w:rPr>
      </w:pPr>
      <w:r w:rsidRPr="006C09E7">
        <w:rPr>
          <w:rFonts w:ascii="Times New Roman" w:eastAsia="Times New Roman" w:hAnsi="Times New Roman" w:cs="Times New Roman"/>
          <w:b/>
          <w:bCs/>
          <w:sz w:val="24"/>
          <w:szCs w:val="24"/>
          <w:lang w:eastAsia="pl-PL"/>
        </w:rPr>
        <w:t xml:space="preserve">Maciej Kotecki - koordynator  dostępności                              Ilona </w:t>
      </w:r>
      <w:proofErr w:type="spellStart"/>
      <w:r w:rsidRPr="006C09E7">
        <w:rPr>
          <w:rFonts w:ascii="Times New Roman" w:eastAsia="Times New Roman" w:hAnsi="Times New Roman" w:cs="Times New Roman"/>
          <w:b/>
          <w:bCs/>
          <w:sz w:val="24"/>
          <w:szCs w:val="24"/>
          <w:lang w:eastAsia="pl-PL"/>
        </w:rPr>
        <w:t>Bałoniak</w:t>
      </w:r>
      <w:proofErr w:type="spellEnd"/>
      <w:r w:rsidRPr="006C09E7">
        <w:rPr>
          <w:rFonts w:ascii="Times New Roman" w:eastAsia="Times New Roman" w:hAnsi="Times New Roman" w:cs="Times New Roman"/>
          <w:b/>
          <w:bCs/>
          <w:sz w:val="24"/>
          <w:szCs w:val="24"/>
          <w:lang w:eastAsia="pl-PL"/>
        </w:rPr>
        <w:t xml:space="preserve"> - Dyrektor Szkoły</w:t>
      </w:r>
    </w:p>
    <w:p w:rsidR="00A74FD2" w:rsidRDefault="00A74FD2"/>
    <w:sectPr w:rsidR="00A74FD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6D1907"/>
    <w:multiLevelType w:val="multilevel"/>
    <w:tmpl w:val="CD04B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941D5F"/>
    <w:multiLevelType w:val="multilevel"/>
    <w:tmpl w:val="1DFCB4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93F4721"/>
    <w:multiLevelType w:val="multilevel"/>
    <w:tmpl w:val="086C6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EE73A1"/>
    <w:multiLevelType w:val="multilevel"/>
    <w:tmpl w:val="57500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D454064"/>
    <w:multiLevelType w:val="multilevel"/>
    <w:tmpl w:val="16203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9E7"/>
    <w:rsid w:val="00307AE9"/>
    <w:rsid w:val="006C09E7"/>
    <w:rsid w:val="00A74FD2"/>
    <w:rsid w:val="00F6496A"/>
    <w:rsid w:val="00FB0D0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C5AAB3-BA6D-467C-A98F-543109764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FB0D02"/>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B0D02"/>
    <w:rPr>
      <w:rFonts w:ascii="Segoe UI" w:hAnsi="Segoe UI" w:cs="Segoe UI"/>
      <w:sz w:val="18"/>
      <w:szCs w:val="18"/>
    </w:rPr>
  </w:style>
  <w:style w:type="paragraph" w:styleId="Akapitzlist">
    <w:name w:val="List Paragraph"/>
    <w:basedOn w:val="Normalny"/>
    <w:uiPriority w:val="34"/>
    <w:qFormat/>
    <w:rsid w:val="00F6496A"/>
    <w:pPr>
      <w:ind w:left="720"/>
      <w:contextualSpacing/>
    </w:pPr>
  </w:style>
  <w:style w:type="character" w:styleId="Hipercze">
    <w:name w:val="Hyperlink"/>
    <w:basedOn w:val="Domylnaczcionkaakapitu"/>
    <w:uiPriority w:val="99"/>
    <w:unhideWhenUsed/>
    <w:rsid w:val="00307AE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1902984">
      <w:bodyDiv w:val="1"/>
      <w:marLeft w:val="0"/>
      <w:marRight w:val="0"/>
      <w:marTop w:val="0"/>
      <w:marBottom w:val="0"/>
      <w:divBdr>
        <w:top w:val="none" w:sz="0" w:space="0" w:color="auto"/>
        <w:left w:val="none" w:sz="0" w:space="0" w:color="auto"/>
        <w:bottom w:val="none" w:sz="0" w:space="0" w:color="auto"/>
        <w:right w:val="none" w:sz="0" w:space="0" w:color="auto"/>
      </w:divBdr>
    </w:div>
    <w:div w:id="1141919155">
      <w:bodyDiv w:val="1"/>
      <w:marLeft w:val="0"/>
      <w:marRight w:val="0"/>
      <w:marTop w:val="0"/>
      <w:marBottom w:val="0"/>
      <w:divBdr>
        <w:top w:val="none" w:sz="0" w:space="0" w:color="auto"/>
        <w:left w:val="none" w:sz="0" w:space="0" w:color="auto"/>
        <w:bottom w:val="none" w:sz="0" w:space="0" w:color="auto"/>
        <w:right w:val="none" w:sz="0" w:space="0" w:color="auto"/>
      </w:divBdr>
    </w:div>
    <w:div w:id="1508593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3Cspan%20id=" TargetMode="External"/><Relationship Id="rId3" Type="http://schemas.openxmlformats.org/officeDocument/2006/relationships/settings" Target="settings.xml"/><Relationship Id="rId7" Type="http://schemas.openxmlformats.org/officeDocument/2006/relationships/hyperlink" Target="mailto:sekretariat@zspkozmin.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zspkozmin.pl" TargetMode="External"/><Relationship Id="rId11" Type="http://schemas.openxmlformats.org/officeDocument/2006/relationships/fontTable" Target="fontTable.xml"/><Relationship Id="rId5" Type="http://schemas.openxmlformats.org/officeDocument/2006/relationships/hyperlink" Target="http://www.zspkozmin.pl/" TargetMode="External"/><Relationship Id="rId10" Type="http://schemas.openxmlformats.org/officeDocument/2006/relationships/hyperlink" Target="mailto:biurorzecznika@brpo.gov.pl" TargetMode="External"/><Relationship Id="rId4" Type="http://schemas.openxmlformats.org/officeDocument/2006/relationships/webSettings" Target="webSettings.xml"/><Relationship Id="rId9" Type="http://schemas.openxmlformats.org/officeDocument/2006/relationships/hyperlink" Target="mailto:sekretariat@zspkozmin.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1393</Words>
  <Characters>8362</Characters>
  <Application>Microsoft Office Word</Application>
  <DocSecurity>0</DocSecurity>
  <Lines>69</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Maciej</dc:creator>
  <cp:keywords/>
  <dc:description/>
  <cp:lastModifiedBy>Maciej</cp:lastModifiedBy>
  <cp:revision>2</cp:revision>
  <cp:lastPrinted>2024-03-06T09:51:00Z</cp:lastPrinted>
  <dcterms:created xsi:type="dcterms:W3CDTF">2026-03-31T07:31:00Z</dcterms:created>
  <dcterms:modified xsi:type="dcterms:W3CDTF">2026-03-31T07:31:00Z</dcterms:modified>
</cp:coreProperties>
</file>